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2D" w:rsidRDefault="00BC7F2D" w:rsidP="00BC7F2D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color w:val="1A1A22"/>
          <w:sz w:val="36"/>
          <w:szCs w:val="36"/>
          <w:lang w:eastAsia="uk-UA"/>
        </w:rPr>
      </w:pPr>
      <w:r w:rsidRPr="00BC7F2D">
        <w:rPr>
          <w:rFonts w:ascii="Times New Roman" w:eastAsia="Times New Roman" w:hAnsi="Times New Roman" w:cs="Times New Roman"/>
          <w:b/>
          <w:color w:val="1A1A22"/>
          <w:sz w:val="36"/>
          <w:szCs w:val="36"/>
          <w:lang w:eastAsia="uk-UA"/>
        </w:rPr>
        <w:t>Чи є доходом кошти, отримані в рамках Програми «</w:t>
      </w:r>
      <w:proofErr w:type="spellStart"/>
      <w:r w:rsidRPr="00BC7F2D">
        <w:rPr>
          <w:rFonts w:ascii="Times New Roman" w:eastAsia="Times New Roman" w:hAnsi="Times New Roman" w:cs="Times New Roman"/>
          <w:b/>
          <w:color w:val="1A1A22"/>
          <w:sz w:val="36"/>
          <w:szCs w:val="36"/>
          <w:lang w:eastAsia="uk-UA"/>
        </w:rPr>
        <w:t>єПідтримка</w:t>
      </w:r>
      <w:proofErr w:type="spellEnd"/>
      <w:r w:rsidRPr="00BC7F2D">
        <w:rPr>
          <w:rFonts w:ascii="Times New Roman" w:eastAsia="Times New Roman" w:hAnsi="Times New Roman" w:cs="Times New Roman"/>
          <w:b/>
          <w:color w:val="1A1A22"/>
          <w:sz w:val="36"/>
          <w:szCs w:val="36"/>
          <w:lang w:eastAsia="uk-UA"/>
        </w:rPr>
        <w:t>»?</w:t>
      </w:r>
    </w:p>
    <w:p w:rsidR="00BC7F2D" w:rsidRPr="00BC7F2D" w:rsidRDefault="00BC7F2D" w:rsidP="00BC7F2D">
      <w:pPr>
        <w:pStyle w:val="a3"/>
        <w:spacing w:before="0" w:beforeAutospacing="0" w:after="0" w:afterAutospacing="0"/>
        <w:ind w:firstLine="708"/>
        <w:jc w:val="both"/>
        <w:rPr>
          <w:b/>
          <w:color w:val="1A1A22"/>
          <w:sz w:val="28"/>
          <w:szCs w:val="28"/>
        </w:rPr>
      </w:pPr>
      <w:r w:rsidRPr="00BC7F2D">
        <w:rPr>
          <w:rStyle w:val="a4"/>
          <w:b/>
          <w:color w:val="1A1A22"/>
          <w:sz w:val="28"/>
          <w:szCs w:val="28"/>
        </w:rPr>
        <w:t>Ні.</w:t>
      </w:r>
    </w:p>
    <w:p w:rsidR="00BC7F2D" w:rsidRPr="00BC7F2D" w:rsidRDefault="00BC7F2D" w:rsidP="00BC7F2D">
      <w:pPr>
        <w:pStyle w:val="a3"/>
        <w:spacing w:before="0" w:beforeAutospacing="0" w:after="0" w:afterAutospacing="0"/>
        <w:ind w:firstLine="708"/>
        <w:jc w:val="both"/>
        <w:rPr>
          <w:color w:val="1A1A22"/>
          <w:sz w:val="28"/>
          <w:szCs w:val="28"/>
        </w:rPr>
      </w:pPr>
      <w:r w:rsidRPr="00BC7F2D">
        <w:rPr>
          <w:color w:val="1A1A22"/>
          <w:sz w:val="28"/>
          <w:szCs w:val="28"/>
        </w:rPr>
        <w:t>Програма «</w:t>
      </w:r>
      <w:proofErr w:type="spellStart"/>
      <w:r w:rsidRPr="00BC7F2D">
        <w:rPr>
          <w:color w:val="1A1A22"/>
          <w:sz w:val="28"/>
          <w:szCs w:val="28"/>
        </w:rPr>
        <w:t>єПідтримка</w:t>
      </w:r>
      <w:proofErr w:type="spellEnd"/>
      <w:r w:rsidRPr="00BC7F2D">
        <w:rPr>
          <w:color w:val="1A1A22"/>
          <w:sz w:val="28"/>
          <w:szCs w:val="28"/>
        </w:rPr>
        <w:t xml:space="preserve">» передбачає можливість отримання українцями, які  пройшли повний курс вакцинації від гострої респіраторної хвороби COVID-19, спричиненої </w:t>
      </w:r>
      <w:proofErr w:type="spellStart"/>
      <w:r w:rsidRPr="00BC7F2D">
        <w:rPr>
          <w:color w:val="1A1A22"/>
          <w:sz w:val="28"/>
          <w:szCs w:val="28"/>
        </w:rPr>
        <w:t>коронавірусом</w:t>
      </w:r>
      <w:proofErr w:type="spellEnd"/>
      <w:r w:rsidRPr="00BC7F2D">
        <w:rPr>
          <w:color w:val="1A1A22"/>
          <w:sz w:val="28"/>
          <w:szCs w:val="28"/>
        </w:rPr>
        <w:t xml:space="preserve"> SARS-Cov-2, 1000 грн на придбання у безготівковій формі послуг виключно у сферах культури, фізичної культури і спорту, здійснення внутрішніх пасажирських перевезень залізничним та авіаційним транспортом, а також для придбання книжок. При цьому перерахунок таких коштів зі спеціального поточного рахунка на інші рахунки, зняття готівки зі спеціального поточного рахунка забороняється. У разі невикористання (використання не в повному обсязі) протягом чотирьох місяців з дати зарахування допомоги невикористані кошти повертаються до загального фонду державного бюджету (Порядок надання допомоги в рамках Програми «</w:t>
      </w:r>
      <w:proofErr w:type="spellStart"/>
      <w:r w:rsidRPr="00BC7F2D">
        <w:rPr>
          <w:color w:val="1A1A22"/>
          <w:sz w:val="28"/>
          <w:szCs w:val="28"/>
        </w:rPr>
        <w:t>єПідтримка</w:t>
      </w:r>
      <w:proofErr w:type="spellEnd"/>
      <w:r w:rsidRPr="00BC7F2D">
        <w:rPr>
          <w:color w:val="1A1A22"/>
          <w:sz w:val="28"/>
          <w:szCs w:val="28"/>
        </w:rPr>
        <w:t>», затверджений постановою Кабінету Міністрів України від 09.12.2021 № 1272).</w:t>
      </w:r>
    </w:p>
    <w:p w:rsidR="00BC7F2D" w:rsidRPr="00BC7F2D" w:rsidRDefault="00BC7F2D" w:rsidP="00BC7F2D">
      <w:pPr>
        <w:pStyle w:val="a3"/>
        <w:spacing w:before="0" w:beforeAutospacing="0" w:after="0" w:afterAutospacing="0"/>
        <w:ind w:firstLine="708"/>
        <w:jc w:val="both"/>
        <w:rPr>
          <w:color w:val="1A1A22"/>
          <w:sz w:val="28"/>
          <w:szCs w:val="28"/>
        </w:rPr>
      </w:pPr>
      <w:r w:rsidRPr="00BC7F2D">
        <w:rPr>
          <w:color w:val="1A1A22"/>
          <w:sz w:val="28"/>
          <w:szCs w:val="28"/>
        </w:rPr>
        <w:t>Соціальні виплати вважаються доходом і відображаються в деклар</w:t>
      </w:r>
      <w:r>
        <w:rPr>
          <w:color w:val="1A1A22"/>
          <w:sz w:val="28"/>
          <w:szCs w:val="28"/>
        </w:rPr>
        <w:t>ації лише в разі їх монетизації.</w:t>
      </w:r>
    </w:p>
    <w:p w:rsidR="00BC7F2D" w:rsidRPr="00BC7F2D" w:rsidRDefault="00BC7F2D" w:rsidP="00BC7F2D">
      <w:pPr>
        <w:pStyle w:val="a3"/>
        <w:spacing w:before="0" w:beforeAutospacing="0" w:after="0" w:afterAutospacing="0"/>
        <w:ind w:firstLine="708"/>
        <w:jc w:val="both"/>
        <w:rPr>
          <w:color w:val="1A1A22"/>
          <w:sz w:val="28"/>
          <w:szCs w:val="28"/>
        </w:rPr>
      </w:pPr>
      <w:r w:rsidRPr="00BC7F2D">
        <w:rPr>
          <w:color w:val="1A1A22"/>
          <w:sz w:val="28"/>
          <w:szCs w:val="28"/>
        </w:rPr>
        <w:t>Оскільки кошти, отримані в рамках Програми «</w:t>
      </w:r>
      <w:proofErr w:type="spellStart"/>
      <w:r w:rsidRPr="00BC7F2D">
        <w:rPr>
          <w:color w:val="1A1A22"/>
          <w:sz w:val="28"/>
          <w:szCs w:val="28"/>
        </w:rPr>
        <w:t>єПідтримка</w:t>
      </w:r>
      <w:proofErr w:type="spellEnd"/>
      <w:r w:rsidRPr="00BC7F2D">
        <w:rPr>
          <w:color w:val="1A1A22"/>
          <w:sz w:val="28"/>
          <w:szCs w:val="28"/>
        </w:rPr>
        <w:t>», будуть надаватись виключно в безготівковій формі, зараховуватимуться на спеціальний рахунок, не підлягатимуть оподаткуванню, а в разі невикористання (використання не в повному обсязі) протягом визначеного строку повертатимуться до державного бюджету, такі кошти не є доходом для цілей декларування.</w:t>
      </w:r>
    </w:p>
    <w:p w:rsidR="00BC7F2D" w:rsidRPr="00BC7F2D" w:rsidRDefault="00BC7F2D" w:rsidP="00BC7F2D">
      <w:pPr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color w:val="1A1A22"/>
          <w:sz w:val="36"/>
          <w:szCs w:val="36"/>
          <w:lang w:eastAsia="uk-UA"/>
        </w:rPr>
      </w:pPr>
      <w:bookmarkStart w:id="0" w:name="_GoBack"/>
      <w:bookmarkEnd w:id="0"/>
    </w:p>
    <w:p w:rsidR="00D12AA9" w:rsidRDefault="00D12AA9"/>
    <w:sectPr w:rsidR="00D12A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56"/>
    <w:rsid w:val="00BC7F2D"/>
    <w:rsid w:val="00BF0E56"/>
    <w:rsid w:val="00C607B9"/>
    <w:rsid w:val="00D1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DBC6"/>
  <w15:chartTrackingRefBased/>
  <w15:docId w15:val="{20989950-4267-4C7C-AD60-8349955F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7F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7F2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BC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BC7F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505</Characters>
  <Application>Microsoft Office Word</Application>
  <DocSecurity>0</DocSecurity>
  <Lines>4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Nadiya_admin</dc:creator>
  <cp:keywords/>
  <dc:description/>
  <cp:lastModifiedBy>Nadiya_admin</cp:lastModifiedBy>
  <cp:revision>2</cp:revision>
  <dcterms:created xsi:type="dcterms:W3CDTF">2022-01-04T09:03:00Z</dcterms:created>
  <dcterms:modified xsi:type="dcterms:W3CDTF">2022-01-04T09:05:00Z</dcterms:modified>
</cp:coreProperties>
</file>